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3AF9" w14:textId="5D482B43" w:rsidR="009606A5" w:rsidRDefault="000E5B7C">
      <w:r w:rsidRPr="00B228EB">
        <w:rPr>
          <w:noProof/>
        </w:rPr>
        <w:drawing>
          <wp:anchor distT="0" distB="0" distL="114300" distR="114300" simplePos="0" relativeHeight="251664383" behindDoc="0" locked="0" layoutInCell="1" allowOverlap="1" wp14:anchorId="67F1BE4C" wp14:editId="1312B08A">
            <wp:simplePos x="0" y="0"/>
            <wp:positionH relativeFrom="margin">
              <wp:posOffset>4115435</wp:posOffset>
            </wp:positionH>
            <wp:positionV relativeFrom="paragraph">
              <wp:posOffset>7192010</wp:posOffset>
            </wp:positionV>
            <wp:extent cx="2812521" cy="2700020"/>
            <wp:effectExtent l="0" t="0" r="0" b="5080"/>
            <wp:wrapNone/>
            <wp:docPr id="19" name="Picture 19" descr="C:\Users\wearyca\Downloads\stick_figure_sitting_on_text_with_megaphone_11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earyca\Downloads\stick_figure_sitting_on_text_with_megaphone_1141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21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4AEF23CB" wp14:editId="400CAF86">
                <wp:simplePos x="0" y="0"/>
                <wp:positionH relativeFrom="margin">
                  <wp:posOffset>412750</wp:posOffset>
                </wp:positionH>
                <wp:positionV relativeFrom="paragraph">
                  <wp:posOffset>368300</wp:posOffset>
                </wp:positionV>
                <wp:extent cx="6040755" cy="8235950"/>
                <wp:effectExtent l="38100" t="38100" r="36195" b="31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5" cy="8235950"/>
                        </a:xfrm>
                        <a:prstGeom prst="rect">
                          <a:avLst/>
                        </a:prstGeom>
                        <a:solidFill>
                          <a:srgbClr val="CCE1F8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4B36B" w14:textId="77777777" w:rsidR="0046523A" w:rsidRPr="00810172" w:rsidRDefault="0046523A" w:rsidP="00B8394D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0533D974" w14:textId="77777777" w:rsidR="00B8394D" w:rsidRPr="00E50276" w:rsidRDefault="005215B7" w:rsidP="00B8394D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Virtual Florida 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S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pecial 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E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ducation 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dvocacy 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L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egislative 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  <w:u w:val="single"/>
                              </w:rPr>
                              <w:t>S</w:t>
                            </w: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ummit</w:t>
                            </w:r>
                          </w:p>
                          <w:p w14:paraId="3129F8DB" w14:textId="0136BCEE" w:rsidR="005215B7" w:rsidRPr="00E50276" w:rsidRDefault="009669EE" w:rsidP="00B8394D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</w:pPr>
                            <w:r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F</w:t>
                            </w:r>
                            <w:r w:rsidR="00C83BBD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 xml:space="preserve">lorida </w:t>
                            </w:r>
                            <w:r w:rsidR="005215B7" w:rsidRPr="00E50276">
                              <w:rPr>
                                <w:rFonts w:ascii="Britannic Bold" w:hAnsi="Britannic Bold"/>
                                <w:sz w:val="48"/>
                                <w:szCs w:val="48"/>
                              </w:rPr>
                              <w:t>CEC SEALS</w:t>
                            </w:r>
                          </w:p>
                          <w:p w14:paraId="323CA880" w14:textId="77777777" w:rsidR="0053428C" w:rsidRDefault="00090E7E" w:rsidP="0053428C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color w:val="36363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color w:val="363636"/>
                                <w:sz w:val="24"/>
                                <w:szCs w:val="24"/>
                              </w:rPr>
                              <w:t>Join us for a 3 part series on Florida policy and advocacy around special education.  Connect with other educators for a free informative training to gain knowledge on the Florida legislative process and how to advocate for teachers and students.</w:t>
                            </w:r>
                          </w:p>
                          <w:p w14:paraId="5C190027" w14:textId="77777777" w:rsidR="00090E7E" w:rsidRPr="00090E7E" w:rsidRDefault="00090E7E" w:rsidP="0053428C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4627C736" w14:textId="77777777" w:rsidR="00B8394D" w:rsidRDefault="00810172" w:rsidP="0053428C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000000"/>
                                <w:sz w:val="24"/>
                                <w:szCs w:val="24"/>
                              </w:rPr>
                              <w:t xml:space="preserve">Topics, </w:t>
                            </w:r>
                            <w:r w:rsidR="00B8394D" w:rsidRPr="00090E7E">
                              <w:rPr>
                                <w:rFonts w:ascii="Britannic Bold" w:hAnsi="Britannic Bold" w:cs="Arial"/>
                                <w:color w:val="000000"/>
                                <w:sz w:val="24"/>
                                <w:szCs w:val="24"/>
                              </w:rPr>
                              <w:t>Date</w:t>
                            </w:r>
                            <w:r w:rsidR="006D493C" w:rsidRPr="00090E7E">
                              <w:rPr>
                                <w:rFonts w:ascii="Britannic Bold" w:hAnsi="Britannic Bold" w:cs="Arial"/>
                                <w:color w:val="000000"/>
                                <w:sz w:val="24"/>
                                <w:szCs w:val="24"/>
                              </w:rPr>
                              <w:t xml:space="preserve">s, </w:t>
                            </w:r>
                            <w:r>
                              <w:rPr>
                                <w:rFonts w:ascii="Britannic Bold" w:hAnsi="Britannic Bold" w:cs="Arial"/>
                                <w:color w:val="000000"/>
                                <w:sz w:val="24"/>
                                <w:szCs w:val="24"/>
                              </w:rPr>
                              <w:t>&amp; Times</w:t>
                            </w:r>
                          </w:p>
                          <w:p w14:paraId="7F1243CC" w14:textId="77777777" w:rsidR="00090E7E" w:rsidRPr="00F31D8F" w:rsidRDefault="00090E7E" w:rsidP="0053428C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/>
                                <w:sz w:val="10"/>
                                <w:szCs w:val="10"/>
                              </w:rPr>
                            </w:pPr>
                          </w:p>
                          <w:p w14:paraId="7ABFD980" w14:textId="77777777" w:rsidR="00D35F56" w:rsidRPr="00F31D8F" w:rsidRDefault="00354FE5" w:rsidP="004B4EC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F</w:t>
                            </w:r>
                            <w:r w:rsidR="004B4EC5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lorida </w:t>
                            </w: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CEC SEALS Day 1-</w:t>
                            </w:r>
                            <w:r w:rsidR="006D493C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February 23, 2021, 6:00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pm </w:t>
                            </w:r>
                            <w:r w:rsidR="006D493C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-7:00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pm</w:t>
                            </w:r>
                          </w:p>
                          <w:p w14:paraId="2D07EF06" w14:textId="77777777" w:rsidR="00810172" w:rsidRDefault="0053428C" w:rsidP="004B4EC5">
                            <w:pPr>
                              <w:spacing w:after="0" w:line="240" w:lineRule="auto"/>
                              <w:ind w:left="216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Welcome and Introductions</w:t>
                            </w:r>
                          </w:p>
                          <w:p w14:paraId="246985D5" w14:textId="02B4E08E" w:rsidR="0053428C" w:rsidRPr="0053428C" w:rsidRDefault="004B4EC5" w:rsidP="0081017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Karen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Ramlackhan</w:t>
                            </w:r>
                            <w:proofErr w:type="spellEnd"/>
                            <w:r w:rsidR="000E5B7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,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PhD., Florida </w:t>
                            </w:r>
                            <w:r w:rsid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CEC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President</w:t>
                            </w:r>
                          </w:p>
                          <w:p w14:paraId="7F400F3F" w14:textId="77777777" w:rsidR="00810172" w:rsidRDefault="0053428C" w:rsidP="004B4EC5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Overview of the </w:t>
                            </w:r>
                            <w:r w:rsid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Florida 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Legislative Process</w:t>
                            </w:r>
                            <w:r w:rsid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5795E00B" w14:textId="77777777" w:rsidR="0053428C" w:rsidRPr="0053428C" w:rsidRDefault="004B4EC5" w:rsidP="0081017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Bob Cerra</w:t>
                            </w:r>
                            <w:r w:rsid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, Advocacy Specialist</w:t>
                            </w:r>
                          </w:p>
                          <w:p w14:paraId="2BC0DF16" w14:textId="77777777" w:rsidR="00810172" w:rsidRDefault="00262D97" w:rsidP="004B4EC5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C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. Updates (Council of Administrators for Special Education) </w:t>
                            </w:r>
                          </w:p>
                          <w:p w14:paraId="213B27B6" w14:textId="77777777" w:rsidR="0053428C" w:rsidRPr="0053428C" w:rsidRDefault="0099306A" w:rsidP="0081017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Lynne Mowatt</w:t>
                            </w:r>
                            <w:r w:rsid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, CASE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Legislative Chair</w:t>
                            </w:r>
                          </w:p>
                          <w:p w14:paraId="756F26FD" w14:textId="77777777" w:rsidR="00810172" w:rsidRDefault="0053428C" w:rsidP="004B4EC5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Washington </w:t>
                            </w:r>
                            <w:r w:rsidR="00262D97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Legislative 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Update</w:t>
                            </w:r>
                            <w:r w:rsid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</w:p>
                          <w:p w14:paraId="4437A8C1" w14:textId="77777777" w:rsidR="00E50276" w:rsidRPr="0053428C" w:rsidRDefault="00810172" w:rsidP="00810172">
                            <w:pPr>
                              <w:spacing w:after="0" w:line="240" w:lineRule="auto"/>
                              <w:ind w:left="216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Angela Weary-Crooks &amp; Taryn Wade</w:t>
                            </w:r>
                            <w:r w:rsidR="0099306A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, Florida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CEC</w:t>
                            </w:r>
                            <w:r w:rsidR="0099306A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Advocacy</w:t>
                            </w:r>
                          </w:p>
                          <w:p w14:paraId="2651BCDF" w14:textId="77777777" w:rsidR="00E50276" w:rsidRPr="0053428C" w:rsidRDefault="00E50276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C54C7">
                              <w:rPr>
                                <w:rFonts w:asciiTheme="majorHAnsi" w:eastAsia="Times New Roman" w:hAnsiTheme="majorHAnsi" w:cstheme="majorHAnsi"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Registration Link</w:t>
                            </w:r>
                          </w:p>
                          <w:p w14:paraId="28C778CD" w14:textId="77777777" w:rsidR="00E50276" w:rsidRDefault="007C54C7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201F1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201F1E"/>
                              </w:rPr>
                              <w:t> </w:t>
                            </w:r>
                            <w:hyperlink r:id="rId7" w:tooltip="Original URL: https://us02web.zoom.us/webinar/register/WN_qJrizAUnQEiRvQeF8TG_jA. Click or tap if you trust this link.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https://us02web.zoom.us/webinar/register/WN_qJrizAUnQEiRvQeF8TG_jA</w:t>
                              </w:r>
                            </w:hyperlink>
                          </w:p>
                          <w:p w14:paraId="07721662" w14:textId="77777777" w:rsidR="007C54C7" w:rsidRPr="00F31D8F" w:rsidRDefault="007C54C7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3ED17323" w14:textId="77777777" w:rsidR="00D35F56" w:rsidRPr="00F31D8F" w:rsidRDefault="00354FE5" w:rsidP="004B4EC5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F</w:t>
                            </w:r>
                            <w:r w:rsidR="004B4EC5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lorida </w:t>
                            </w: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CEC SEALS Day 2-</w:t>
                            </w:r>
                            <w:r w:rsidR="006D493C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February 25, 2021</w:t>
                            </w:r>
                            <w:r w:rsidR="00D35F56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, 6:00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pm </w:t>
                            </w:r>
                            <w:r w:rsidR="00D35F56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-7:00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pm</w:t>
                            </w:r>
                          </w:p>
                          <w:p w14:paraId="043ACEC6" w14:textId="3E81142A" w:rsidR="0053428C" w:rsidRPr="0053428C" w:rsidRDefault="0053428C" w:rsidP="004B4EC5">
                            <w:pPr>
                              <w:spacing w:after="0"/>
                              <w:ind w:left="1440" w:firstLine="72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Informational Session on F</w:t>
                            </w:r>
                            <w:r w:rsidR="00662F9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lorida </w:t>
                            </w: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CEC’s Issue Briefs</w:t>
                            </w:r>
                          </w:p>
                          <w:p w14:paraId="5F1B393A" w14:textId="77777777" w:rsidR="0053428C" w:rsidRDefault="0053428C" w:rsidP="004B4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  <w:t>Eliminate Dangerous Practice’s with Restraint/Seclusion</w:t>
                            </w:r>
                          </w:p>
                          <w:p w14:paraId="326F41DC" w14:textId="77777777" w:rsidR="0099306A" w:rsidRPr="00810172" w:rsidRDefault="0099306A" w:rsidP="00810172">
                            <w:pPr>
                              <w:pStyle w:val="ListParagraph"/>
                              <w:spacing w:after="0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Shannon </w:t>
                            </w:r>
                            <w:proofErr w:type="spellStart"/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Lesperance</w:t>
                            </w:r>
                            <w:proofErr w:type="spellEnd"/>
                            <w:r w:rsidR="00034401"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,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="00810172"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HCPS ESE Assistant Director Instructional Programs and Equity</w:t>
                            </w:r>
                          </w:p>
                          <w:p w14:paraId="713E5BF4" w14:textId="77777777" w:rsidR="0053428C" w:rsidRDefault="0053428C" w:rsidP="004B4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  <w:t>Ending Corporal Punishment in Florida Schools</w:t>
                            </w:r>
                          </w:p>
                          <w:p w14:paraId="005A80FA" w14:textId="77777777" w:rsidR="0099306A" w:rsidRPr="00810172" w:rsidRDefault="0099306A" w:rsidP="0099306A">
                            <w:pPr>
                              <w:spacing w:after="0"/>
                              <w:ind w:left="2520" w:firstLine="36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Angela Weary-Crooks, Florida </w:t>
                            </w:r>
                            <w:r w:rsidR="002931EB"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CEC 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CAN Representative</w:t>
                            </w:r>
                          </w:p>
                          <w:p w14:paraId="2B12A880" w14:textId="77777777" w:rsidR="004B4EC5" w:rsidRDefault="0053428C" w:rsidP="004B4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  <w:t>Improving Equitable Outcomes in the Least Restrictive Environment</w:t>
                            </w:r>
                            <w:r w:rsidR="004B4EC5" w:rsidRP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  <w:t xml:space="preserve">, </w:t>
                            </w:r>
                          </w:p>
                          <w:p w14:paraId="05D6FA64" w14:textId="3978564E" w:rsidR="00810172" w:rsidRPr="00810172" w:rsidRDefault="00810172" w:rsidP="00810172">
                            <w:pPr>
                              <w:pStyle w:val="ListParagraph"/>
                              <w:spacing w:after="0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Karen </w:t>
                            </w:r>
                            <w:proofErr w:type="spellStart"/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Ramlackhan</w:t>
                            </w:r>
                            <w:proofErr w:type="spellEnd"/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, PhD</w:t>
                            </w:r>
                            <w:r w:rsidR="000E5B7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, Florida CEC President</w:t>
                            </w:r>
                          </w:p>
                          <w:p w14:paraId="23507F8F" w14:textId="77777777" w:rsidR="004B4EC5" w:rsidRDefault="0053428C" w:rsidP="004B4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</w:pPr>
                            <w:r w:rsidRPr="004B4EC5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0"/>
                                <w:szCs w:val="20"/>
                                <w:lang w:val="en"/>
                              </w:rPr>
                              <w:t>Diversity in the Workforce</w:t>
                            </w:r>
                          </w:p>
                          <w:p w14:paraId="623A5163" w14:textId="4D044FDB" w:rsidR="0053428C" w:rsidRPr="00810172" w:rsidRDefault="004B4EC5" w:rsidP="004B4EC5">
                            <w:pPr>
                              <w:spacing w:after="0"/>
                              <w:ind w:left="2520" w:firstLine="36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>Lynne Mowatt</w:t>
                            </w:r>
                            <w:r w:rsidR="0099306A"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>,</w:t>
                            </w:r>
                            <w:r w:rsidR="000E5B7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>CASE</w:t>
                            </w:r>
                            <w:r w:rsidR="0099306A"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 xml:space="preserve"> Legislative Chair</w:t>
                            </w:r>
                          </w:p>
                          <w:p w14:paraId="725124E5" w14:textId="77777777" w:rsidR="00E50276" w:rsidRPr="007C54C7" w:rsidRDefault="00E50276" w:rsidP="00E50276">
                            <w:pPr>
                              <w:pStyle w:val="ListParagraph"/>
                              <w:spacing w:after="0" w:line="240" w:lineRule="auto"/>
                              <w:ind w:left="3240"/>
                              <w:rPr>
                                <w:rFonts w:asciiTheme="majorHAnsi" w:eastAsia="Times New Roman" w:hAnsiTheme="majorHAnsi" w:cstheme="majorHAnsi"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C54C7">
                              <w:rPr>
                                <w:rFonts w:asciiTheme="majorHAnsi" w:eastAsia="Times New Roman" w:hAnsiTheme="majorHAnsi" w:cstheme="majorHAnsi"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Registration Link</w:t>
                            </w:r>
                          </w:p>
                          <w:p w14:paraId="2E014E8B" w14:textId="77777777" w:rsidR="00E50276" w:rsidRDefault="00DC08A6" w:rsidP="007C54C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201F1E"/>
                              </w:rPr>
                            </w:pPr>
                            <w:hyperlink r:id="rId8" w:tooltip="Original URL: https://us02web.zoom.us/webinar/register/WN_t2ZXqIN6TBC7NbBJlSFWhg. Click or tap if you trust this link." w:history="1">
                              <w:r w:rsidR="007C54C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https://us02web.zoom.us/webinar/register/WN_t2ZXqIN6TBC7NbBJlSFWhg</w:t>
                              </w:r>
                            </w:hyperlink>
                          </w:p>
                          <w:p w14:paraId="032EECF6" w14:textId="77777777" w:rsidR="007C54C7" w:rsidRPr="00F31D8F" w:rsidRDefault="007C54C7" w:rsidP="007C54C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3A455144" w14:textId="77777777" w:rsidR="00B11FDE" w:rsidRPr="00F31D8F" w:rsidRDefault="00354FE5" w:rsidP="00B11FDE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F</w:t>
                            </w:r>
                            <w:r w:rsidR="004B4EC5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lorida </w:t>
                            </w:r>
                            <w:r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CEC SEALS Day 3-</w:t>
                            </w:r>
                            <w:r w:rsidR="00D35F56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February 27, 2021, </w:t>
                            </w:r>
                            <w:r w:rsidR="00B11FDE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10:00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am </w:t>
                            </w:r>
                            <w:r w:rsidR="00B11FDE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-11:00</w:t>
                            </w:r>
                            <w:r w:rsidR="0046523A" w:rsidRPr="00F31D8F">
                              <w:rPr>
                                <w:rFonts w:asciiTheme="majorHAnsi" w:eastAsia="Times New Roman" w:hAnsiTheme="majorHAnsi" w:cstheme="majorHAnsi"/>
                                <w:b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 xml:space="preserve"> am</w:t>
                            </w:r>
                          </w:p>
                          <w:p w14:paraId="104B6484" w14:textId="77777777" w:rsidR="0053428C" w:rsidRDefault="0053428C" w:rsidP="0053428C">
                            <w:pPr>
                              <w:spacing w:after="0" w:line="240" w:lineRule="auto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Preparing to meet with your Legislators</w:t>
                            </w:r>
                          </w:p>
                          <w:p w14:paraId="375BD905" w14:textId="53A40A42" w:rsidR="004B4EC5" w:rsidRPr="00810172" w:rsidRDefault="004B4EC5" w:rsidP="0053428C">
                            <w:pPr>
                              <w:spacing w:after="0" w:line="240" w:lineRule="auto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Taryn Wade, F</w:t>
                            </w:r>
                            <w:r w:rsidR="00662F9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lorida 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CEC Information Specialist</w:t>
                            </w:r>
                          </w:p>
                          <w:p w14:paraId="59A17014" w14:textId="77777777" w:rsidR="0053428C" w:rsidRDefault="0053428C" w:rsidP="0053428C">
                            <w:pPr>
                              <w:spacing w:after="0" w:line="240" w:lineRule="auto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53428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>How to Stay Involved and Continue to Advocate</w:t>
                            </w:r>
                          </w:p>
                          <w:p w14:paraId="21559240" w14:textId="5893CEB1" w:rsidR="004B4EC5" w:rsidRDefault="004B4EC5" w:rsidP="0053428C">
                            <w:pPr>
                              <w:spacing w:after="0" w:line="240" w:lineRule="auto"/>
                              <w:ind w:left="288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24"/>
                                <w:szCs w:val="24"/>
                                <w:lang w:val="en"/>
                              </w:rPr>
                              <w:tab/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Angela Weary-Crooks, F</w:t>
                            </w:r>
                            <w:r w:rsidR="00662F9C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 xml:space="preserve">lorida 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>CEC CAN Representative</w:t>
                            </w:r>
                          </w:p>
                          <w:p w14:paraId="40AD624A" w14:textId="77777777" w:rsidR="000E5B7C" w:rsidRPr="00810172" w:rsidRDefault="000E5B7C" w:rsidP="000E5B7C">
                            <w:pPr>
                              <w:spacing w:after="0"/>
                              <w:ind w:left="2520" w:firstLine="360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  <w:lang w:val="en"/>
                              </w:rPr>
                              <w:tab/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>Lynne Mowatt,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10172"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8"/>
                                <w:szCs w:val="18"/>
                              </w:rPr>
                              <w:t>CASE Legislative Chair</w:t>
                            </w:r>
                          </w:p>
                          <w:p w14:paraId="6AD852B3" w14:textId="77777777" w:rsidR="00E50276" w:rsidRPr="007C54C7" w:rsidRDefault="00E50276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</w:pPr>
                            <w:r w:rsidRPr="007C54C7">
                              <w:rPr>
                                <w:rFonts w:asciiTheme="majorHAnsi" w:eastAsia="Times New Roman" w:hAnsiTheme="majorHAnsi" w:cstheme="majorHAnsi"/>
                                <w:color w:val="C00000"/>
                                <w:sz w:val="24"/>
                                <w:szCs w:val="24"/>
                                <w:lang w:val="en"/>
                              </w:rPr>
                              <w:t>Registration Link</w:t>
                            </w:r>
                          </w:p>
                          <w:p w14:paraId="07E998BD" w14:textId="77777777" w:rsidR="00E50276" w:rsidRDefault="00DC08A6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201F1E"/>
                              </w:rPr>
                            </w:pPr>
                            <w:hyperlink r:id="rId9" w:tooltip="Original URL: https://us02web.zoom.us/webinar/register/WN_gwMPaWn2ThmLWN2Z2nnc-Q. Click or tap if you trust this link." w:history="1">
                              <w:r w:rsidR="007C54C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https://us02web.zoom.us/webinar/register/WN_gwMPaWn2ThmLWN2Z2nnc-Q</w:t>
                              </w:r>
                            </w:hyperlink>
                          </w:p>
                          <w:p w14:paraId="279539F1" w14:textId="77777777" w:rsidR="007C54C7" w:rsidRPr="00F31D8F" w:rsidRDefault="007C54C7" w:rsidP="00E50276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="Times New Roman" w:hAnsiTheme="majorHAnsi" w:cstheme="majorHAnsi"/>
                                <w:color w:val="363636"/>
                                <w:sz w:val="10"/>
                                <w:szCs w:val="10"/>
                                <w:lang w:val="en"/>
                              </w:rPr>
                            </w:pPr>
                          </w:p>
                          <w:p w14:paraId="22DC9DA2" w14:textId="77777777" w:rsidR="006E6BF6" w:rsidRDefault="006E6BF6" w:rsidP="006E6BF6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color w:val="000000"/>
                                <w:sz w:val="28"/>
                                <w:szCs w:val="28"/>
                              </w:rPr>
                              <w:t xml:space="preserve">Email questions to: </w:t>
                            </w:r>
                            <w:hyperlink r:id="rId10" w:history="1">
                              <w:r w:rsidR="006548E7" w:rsidRPr="00B7325B">
                                <w:rPr>
                                  <w:rStyle w:val="Hyperlink"/>
                                  <w:rFonts w:ascii="Britannic Bold" w:hAnsi="Britannic Bold" w:cs="Arial"/>
                                  <w:sz w:val="28"/>
                                  <w:szCs w:val="28"/>
                                </w:rPr>
                                <w:t>fcecadvocacy@gmail.com</w:t>
                              </w:r>
                            </w:hyperlink>
                          </w:p>
                          <w:p w14:paraId="0498037B" w14:textId="77777777" w:rsidR="006548E7" w:rsidRDefault="006548E7" w:rsidP="006E6BF6">
                            <w:pPr>
                              <w:shd w:val="clear" w:color="auto" w:fill="D9E2F3" w:themeFill="accent5" w:themeFillTint="33"/>
                              <w:spacing w:after="0"/>
                              <w:jc w:val="center"/>
                              <w:rPr>
                                <w:rFonts w:ascii="Britannic Bold" w:hAnsi="Britannic Bold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F23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5pt;margin-top:29pt;width:475.65pt;height:648.5pt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" fillcolor="#cce1f8" strokeweight="6pt">
                <v:textbox>
                  <w:txbxContent>
                    <w:p w14:paraId="1014B36B" w14:textId="77777777" w:rsidR="0046523A" w:rsidRPr="00810172" w:rsidRDefault="0046523A" w:rsidP="00B8394D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0533D974" w14:textId="77777777" w:rsidR="00B8394D" w:rsidRPr="00E50276" w:rsidRDefault="005215B7" w:rsidP="00B8394D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Virtual Florida 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S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pecial 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E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ducation 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A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dvocacy 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L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egislative 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  <w:u w:val="single"/>
                        </w:rPr>
                        <w:t>S</w:t>
                      </w: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>ummit</w:t>
                      </w:r>
                    </w:p>
                    <w:p w14:paraId="3129F8DB" w14:textId="0136BCEE" w:rsidR="005215B7" w:rsidRPr="00E50276" w:rsidRDefault="009669EE" w:rsidP="00B8394D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/>
                          <w:sz w:val="48"/>
                          <w:szCs w:val="48"/>
                        </w:rPr>
                      </w:pPr>
                      <w:r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>F</w:t>
                      </w:r>
                      <w:r w:rsidR="00C83BBD">
                        <w:rPr>
                          <w:rFonts w:ascii="Britannic Bold" w:hAnsi="Britannic Bold"/>
                          <w:sz w:val="48"/>
                          <w:szCs w:val="48"/>
                        </w:rPr>
                        <w:t xml:space="preserve">lorida </w:t>
                      </w:r>
                      <w:r w:rsidR="005215B7" w:rsidRPr="00E50276">
                        <w:rPr>
                          <w:rFonts w:ascii="Britannic Bold" w:hAnsi="Britannic Bold"/>
                          <w:sz w:val="48"/>
                          <w:szCs w:val="48"/>
                        </w:rPr>
                        <w:t>CEC SEALS</w:t>
                      </w:r>
                    </w:p>
                    <w:p w14:paraId="323CA880" w14:textId="77777777" w:rsidR="0053428C" w:rsidRDefault="00090E7E" w:rsidP="0053428C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Calibri Light" w:hAnsi="Calibri Light" w:cs="Calibri Light"/>
                          <w:color w:val="363636"/>
                          <w:sz w:val="24"/>
                          <w:szCs w:val="24"/>
                        </w:rPr>
                      </w:pPr>
                      <w:r>
                        <w:rPr>
                          <w:rFonts w:ascii="Calibri Light" w:hAnsi="Calibri Light" w:cs="Calibri Light"/>
                          <w:color w:val="363636"/>
                          <w:sz w:val="24"/>
                          <w:szCs w:val="24"/>
                        </w:rPr>
                        <w:t>Join us for a 3 part series on Florida policy and advocacy around special education.  Connect with other educators for a free informative training to gain knowledge on the Florida legislative process and how to advocate for teachers and students.</w:t>
                      </w:r>
                    </w:p>
                    <w:p w14:paraId="5C190027" w14:textId="77777777" w:rsidR="00090E7E" w:rsidRPr="00090E7E" w:rsidRDefault="00090E7E" w:rsidP="0053428C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4627C736" w14:textId="77777777" w:rsidR="00B8394D" w:rsidRDefault="00810172" w:rsidP="0053428C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Britannic Bold" w:hAnsi="Britannic Bold" w:cs="Arial"/>
                          <w:color w:val="000000"/>
                          <w:sz w:val="24"/>
                          <w:szCs w:val="24"/>
                        </w:rPr>
                        <w:t xml:space="preserve">Topics, </w:t>
                      </w:r>
                      <w:r w:rsidR="00B8394D" w:rsidRPr="00090E7E">
                        <w:rPr>
                          <w:rFonts w:ascii="Britannic Bold" w:hAnsi="Britannic Bold" w:cs="Arial"/>
                          <w:color w:val="000000"/>
                          <w:sz w:val="24"/>
                          <w:szCs w:val="24"/>
                        </w:rPr>
                        <w:t>Date</w:t>
                      </w:r>
                      <w:r w:rsidR="006D493C" w:rsidRPr="00090E7E">
                        <w:rPr>
                          <w:rFonts w:ascii="Britannic Bold" w:hAnsi="Britannic Bold" w:cs="Arial"/>
                          <w:color w:val="000000"/>
                          <w:sz w:val="24"/>
                          <w:szCs w:val="24"/>
                        </w:rPr>
                        <w:t xml:space="preserve">s, </w:t>
                      </w:r>
                      <w:r>
                        <w:rPr>
                          <w:rFonts w:ascii="Britannic Bold" w:hAnsi="Britannic Bold" w:cs="Arial"/>
                          <w:color w:val="000000"/>
                          <w:sz w:val="24"/>
                          <w:szCs w:val="24"/>
                        </w:rPr>
                        <w:t>&amp; Times</w:t>
                      </w:r>
                    </w:p>
                    <w:p w14:paraId="7F1243CC" w14:textId="77777777" w:rsidR="00090E7E" w:rsidRPr="00F31D8F" w:rsidRDefault="00090E7E" w:rsidP="0053428C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/>
                          <w:sz w:val="10"/>
                          <w:szCs w:val="10"/>
                        </w:rPr>
                      </w:pPr>
                    </w:p>
                    <w:p w14:paraId="7ABFD980" w14:textId="77777777" w:rsidR="00D35F56" w:rsidRPr="00F31D8F" w:rsidRDefault="00354FE5" w:rsidP="004B4EC5">
                      <w:pPr>
                        <w:spacing w:after="0" w:line="240" w:lineRule="auto"/>
                        <w:ind w:left="720" w:firstLine="720"/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F</w:t>
                      </w:r>
                      <w:r w:rsidR="004B4EC5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lorida </w:t>
                      </w: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CEC SEALS Day 1-</w:t>
                      </w:r>
                      <w:r w:rsidR="006D493C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February 23, 2021, 6:00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pm </w:t>
                      </w:r>
                      <w:r w:rsidR="006D493C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-7:00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pm</w:t>
                      </w:r>
                    </w:p>
                    <w:p w14:paraId="2D07EF06" w14:textId="77777777" w:rsidR="00810172" w:rsidRDefault="0053428C" w:rsidP="004B4EC5">
                      <w:pPr>
                        <w:spacing w:after="0" w:line="240" w:lineRule="auto"/>
                        <w:ind w:left="216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Welcome and Introductions</w:t>
                      </w:r>
                    </w:p>
                    <w:p w14:paraId="246985D5" w14:textId="02B4E08E" w:rsidR="0053428C" w:rsidRPr="0053428C" w:rsidRDefault="004B4EC5" w:rsidP="00810172">
                      <w:pPr>
                        <w:spacing w:after="0" w:line="240" w:lineRule="auto"/>
                        <w:ind w:left="216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Karen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Ramlackhan</w:t>
                      </w:r>
                      <w:proofErr w:type="spellEnd"/>
                      <w:r w:rsidR="000E5B7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,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PhD., Florida </w:t>
                      </w:r>
                      <w:r w:rsidR="00810172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CEC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President</w:t>
                      </w:r>
                    </w:p>
                    <w:p w14:paraId="7F400F3F" w14:textId="77777777" w:rsidR="00810172" w:rsidRDefault="0053428C" w:rsidP="004B4EC5">
                      <w:pPr>
                        <w:spacing w:after="0" w:line="240" w:lineRule="auto"/>
                        <w:ind w:left="144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Overview of the </w:t>
                      </w:r>
                      <w:r w:rsid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Florida 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Legislative Process</w:t>
                      </w:r>
                      <w:r w:rsid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5795E00B" w14:textId="77777777" w:rsidR="0053428C" w:rsidRPr="0053428C" w:rsidRDefault="004B4EC5" w:rsidP="00810172">
                      <w:pPr>
                        <w:spacing w:after="0" w:line="240" w:lineRule="auto"/>
                        <w:ind w:left="216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Bob Cerra</w:t>
                      </w:r>
                      <w:r w:rsidR="00810172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, Advocacy Specialist</w:t>
                      </w:r>
                    </w:p>
                    <w:p w14:paraId="2BC0DF16" w14:textId="77777777" w:rsidR="00810172" w:rsidRDefault="00262D97" w:rsidP="004B4EC5">
                      <w:pPr>
                        <w:spacing w:after="0" w:line="240" w:lineRule="auto"/>
                        <w:ind w:left="144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C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.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A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.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S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.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E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. Updates (Council of Administrators for Special Education) </w:t>
                      </w:r>
                    </w:p>
                    <w:p w14:paraId="213B27B6" w14:textId="77777777" w:rsidR="0053428C" w:rsidRPr="0053428C" w:rsidRDefault="0099306A" w:rsidP="00810172">
                      <w:pPr>
                        <w:spacing w:after="0" w:line="240" w:lineRule="auto"/>
                        <w:ind w:left="216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Lynne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Mowatt</w:t>
                      </w:r>
                      <w:proofErr w:type="spellEnd"/>
                      <w:r w:rsid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, CASE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Legislative Chair</w:t>
                      </w:r>
                    </w:p>
                    <w:p w14:paraId="756F26FD" w14:textId="77777777" w:rsidR="00810172" w:rsidRDefault="0053428C" w:rsidP="004B4EC5">
                      <w:pPr>
                        <w:spacing w:after="0" w:line="240" w:lineRule="auto"/>
                        <w:ind w:left="144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Washington </w:t>
                      </w:r>
                      <w:r w:rsidR="00262D97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Legislative 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Update</w:t>
                      </w:r>
                      <w:r w:rsidR="00810172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</w:p>
                    <w:p w14:paraId="4437A8C1" w14:textId="77777777" w:rsidR="00E50276" w:rsidRPr="0053428C" w:rsidRDefault="00810172" w:rsidP="00810172">
                      <w:pPr>
                        <w:spacing w:after="0" w:line="240" w:lineRule="auto"/>
                        <w:ind w:left="216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Angela Weary-Crooks &amp; Taryn Wade</w:t>
                      </w:r>
                      <w:r w:rsidR="0099306A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, Florida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CEC</w:t>
                      </w:r>
                      <w:r w:rsidR="0099306A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Advocacy</w:t>
                      </w:r>
                    </w:p>
                    <w:p w14:paraId="2651BCDF" w14:textId="77777777" w:rsidR="00E50276" w:rsidRPr="0053428C" w:rsidRDefault="00E50276" w:rsidP="00E50276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7C54C7">
                        <w:rPr>
                          <w:rFonts w:asciiTheme="majorHAnsi" w:eastAsia="Times New Roman" w:hAnsiTheme="majorHAnsi" w:cstheme="majorHAnsi"/>
                          <w:color w:val="C00000"/>
                          <w:sz w:val="24"/>
                          <w:szCs w:val="24"/>
                          <w:lang w:val="en"/>
                        </w:rPr>
                        <w:t>Registration Link</w:t>
                      </w:r>
                    </w:p>
                    <w:p w14:paraId="28C778CD" w14:textId="77777777" w:rsidR="00E50276" w:rsidRDefault="007C54C7" w:rsidP="00E5027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201F1E"/>
                        </w:rPr>
                      </w:pPr>
                      <w:r>
                        <w:rPr>
                          <w:rFonts w:ascii="Calibri" w:hAnsi="Calibri" w:cs="Calibri"/>
                          <w:color w:val="201F1E"/>
                        </w:rPr>
                        <w:t> </w:t>
                      </w:r>
                      <w:hyperlink r:id="rId11" w:tooltip="Original URL: https://us02web.zoom.us/webinar/register/WN_qJrizAUnQEiRvQeF8TG_jA. Click or tap if you trust this link." w:history="1">
                        <w:r>
                          <w:rPr>
                            <w:rStyle w:val="Hyperlink"/>
                            <w:rFonts w:ascii="Calibri" w:hAnsi="Calibri" w:cs="Calibri"/>
                          </w:rPr>
                          <w:t>https://us02web.zoom.us/webinar/register/WN_qJrizAUnQEiRvQeF8TG_jA</w:t>
                        </w:r>
                      </w:hyperlink>
                    </w:p>
                    <w:p w14:paraId="07721662" w14:textId="77777777" w:rsidR="007C54C7" w:rsidRPr="00F31D8F" w:rsidRDefault="007C54C7" w:rsidP="00E50276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363636"/>
                          <w:sz w:val="10"/>
                          <w:szCs w:val="10"/>
                          <w:lang w:val="en"/>
                        </w:rPr>
                      </w:pPr>
                    </w:p>
                    <w:p w14:paraId="3ED17323" w14:textId="77777777" w:rsidR="00D35F56" w:rsidRPr="00F31D8F" w:rsidRDefault="00354FE5" w:rsidP="004B4EC5">
                      <w:pPr>
                        <w:spacing w:after="0" w:line="240" w:lineRule="auto"/>
                        <w:ind w:left="720" w:firstLine="720"/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F</w:t>
                      </w:r>
                      <w:r w:rsidR="004B4EC5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lorida </w:t>
                      </w: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CEC SEALS Day 2-</w:t>
                      </w:r>
                      <w:r w:rsidR="006D493C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February 25, 2021</w:t>
                      </w:r>
                      <w:r w:rsidR="00D35F56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, 6:00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pm </w:t>
                      </w:r>
                      <w:r w:rsidR="00D35F56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-7:00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pm</w:t>
                      </w:r>
                    </w:p>
                    <w:p w14:paraId="043ACEC6" w14:textId="3E81142A" w:rsidR="0053428C" w:rsidRPr="0053428C" w:rsidRDefault="0053428C" w:rsidP="004B4EC5">
                      <w:pPr>
                        <w:spacing w:after="0"/>
                        <w:ind w:left="1440" w:firstLine="72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Informational Session on F</w:t>
                      </w:r>
                      <w:r w:rsidR="00662F9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 xml:space="preserve">lorida </w:t>
                      </w: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CEC’s Issue Briefs</w:t>
                      </w:r>
                    </w:p>
                    <w:p w14:paraId="5F1B393A" w14:textId="77777777" w:rsidR="0053428C" w:rsidRDefault="0053428C" w:rsidP="004B4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</w:pPr>
                      <w:r w:rsidRP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  <w:t>Eliminate Dangerous Practice’s with Restraint/Seclusion</w:t>
                      </w:r>
                    </w:p>
                    <w:p w14:paraId="326F41DC" w14:textId="77777777" w:rsidR="0099306A" w:rsidRPr="00810172" w:rsidRDefault="0099306A" w:rsidP="00810172">
                      <w:pPr>
                        <w:pStyle w:val="ListParagraph"/>
                        <w:spacing w:after="0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Shannon </w:t>
                      </w:r>
                      <w:proofErr w:type="spellStart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Lesperance</w:t>
                      </w:r>
                      <w:proofErr w:type="spellEnd"/>
                      <w:r w:rsidR="00034401"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,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="00810172"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HCPS ESE Assistant Director Instructional Programs and Equity</w:t>
                      </w:r>
                    </w:p>
                    <w:p w14:paraId="713E5BF4" w14:textId="77777777" w:rsidR="0053428C" w:rsidRDefault="0053428C" w:rsidP="004B4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</w:pPr>
                      <w:r w:rsidRP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  <w:t>Ending Corporal Punishment in Florida Schools</w:t>
                      </w:r>
                    </w:p>
                    <w:p w14:paraId="005A80FA" w14:textId="77777777" w:rsidR="0099306A" w:rsidRPr="00810172" w:rsidRDefault="0099306A" w:rsidP="0099306A">
                      <w:pPr>
                        <w:spacing w:after="0"/>
                        <w:ind w:left="2520" w:firstLine="36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Angela Weary-Crooks, Florida </w:t>
                      </w:r>
                      <w:r w:rsidR="002931EB"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CEC 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CAN Representative</w:t>
                      </w:r>
                    </w:p>
                    <w:p w14:paraId="2B12A880" w14:textId="77777777" w:rsidR="004B4EC5" w:rsidRDefault="0053428C" w:rsidP="004B4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</w:pPr>
                      <w:r w:rsidRP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  <w:t>Improving Equitable Outcomes in the Least Restrictive Environment</w:t>
                      </w:r>
                      <w:r w:rsidR="004B4EC5" w:rsidRP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  <w:t xml:space="preserve">, </w:t>
                      </w:r>
                    </w:p>
                    <w:p w14:paraId="05D6FA64" w14:textId="3978564E" w:rsidR="00810172" w:rsidRPr="00810172" w:rsidRDefault="00810172" w:rsidP="00810172">
                      <w:pPr>
                        <w:pStyle w:val="ListParagraph"/>
                        <w:spacing w:after="0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Karen </w:t>
                      </w:r>
                      <w:proofErr w:type="spellStart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Ramlackhan</w:t>
                      </w:r>
                      <w:proofErr w:type="spellEnd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, PhD</w:t>
                      </w:r>
                      <w:r w:rsidR="000E5B7C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.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, Florida CEC President</w:t>
                      </w:r>
                    </w:p>
                    <w:p w14:paraId="23507F8F" w14:textId="77777777" w:rsidR="004B4EC5" w:rsidRDefault="0053428C" w:rsidP="004B4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</w:pPr>
                      <w:r w:rsidRPr="004B4EC5">
                        <w:rPr>
                          <w:rFonts w:asciiTheme="majorHAnsi" w:eastAsia="Times New Roman" w:hAnsiTheme="majorHAnsi" w:cstheme="majorHAnsi"/>
                          <w:color w:val="363636"/>
                          <w:sz w:val="20"/>
                          <w:szCs w:val="20"/>
                          <w:lang w:val="en"/>
                        </w:rPr>
                        <w:t>Diversity in the Workforce</w:t>
                      </w:r>
                    </w:p>
                    <w:p w14:paraId="623A5163" w14:textId="4D044FDB" w:rsidR="0053428C" w:rsidRPr="00810172" w:rsidRDefault="004B4EC5" w:rsidP="004B4EC5">
                      <w:pPr>
                        <w:spacing w:after="0"/>
                        <w:ind w:left="2520" w:firstLine="36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 xml:space="preserve">Lynne </w:t>
                      </w:r>
                      <w:proofErr w:type="spellStart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Mowatt</w:t>
                      </w:r>
                      <w:proofErr w:type="spellEnd"/>
                      <w:r w:rsidR="0099306A"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,</w:t>
                      </w:r>
                      <w:r w:rsidR="000E5B7C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 xml:space="preserve"> 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CASE</w:t>
                      </w:r>
                      <w:r w:rsidR="0099306A"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 xml:space="preserve"> Legislative Chair</w:t>
                      </w:r>
                    </w:p>
                    <w:p w14:paraId="725124E5" w14:textId="77777777" w:rsidR="00E50276" w:rsidRPr="007C54C7" w:rsidRDefault="00E50276" w:rsidP="00E50276">
                      <w:pPr>
                        <w:pStyle w:val="ListParagraph"/>
                        <w:spacing w:after="0" w:line="240" w:lineRule="auto"/>
                        <w:ind w:left="3240"/>
                        <w:rPr>
                          <w:rFonts w:asciiTheme="majorHAnsi" w:eastAsia="Times New Roman" w:hAnsiTheme="majorHAnsi" w:cstheme="majorHAnsi"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7C54C7">
                        <w:rPr>
                          <w:rFonts w:asciiTheme="majorHAnsi" w:eastAsia="Times New Roman" w:hAnsiTheme="majorHAnsi" w:cstheme="majorHAnsi"/>
                          <w:color w:val="C00000"/>
                          <w:sz w:val="24"/>
                          <w:szCs w:val="24"/>
                          <w:lang w:val="en"/>
                        </w:rPr>
                        <w:t>Registration Link</w:t>
                      </w:r>
                    </w:p>
                    <w:p w14:paraId="2E014E8B" w14:textId="77777777" w:rsidR="00E50276" w:rsidRDefault="00906F43" w:rsidP="007C54C7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201F1E"/>
                        </w:rPr>
                      </w:pPr>
                      <w:hyperlink r:id="rId12" w:tooltip="Original URL: https://us02web.zoom.us/webinar/register/WN_t2ZXqIN6TBC7NbBJlSFWhg. Click or tap if you trust this link." w:history="1">
                        <w:r w:rsidR="007C54C7">
                          <w:rPr>
                            <w:rStyle w:val="Hyperlink"/>
                            <w:rFonts w:ascii="Calibri" w:hAnsi="Calibri" w:cs="Calibri"/>
                          </w:rPr>
                          <w:t>https://us02web.zoom.us/webinar/register/WN_t2ZXqIN6TBC7NbBJlSFWhg</w:t>
                        </w:r>
                      </w:hyperlink>
                    </w:p>
                    <w:p w14:paraId="032EECF6" w14:textId="77777777" w:rsidR="007C54C7" w:rsidRPr="00F31D8F" w:rsidRDefault="007C54C7" w:rsidP="007C54C7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363636"/>
                          <w:sz w:val="10"/>
                          <w:szCs w:val="10"/>
                          <w:lang w:val="en"/>
                        </w:rPr>
                      </w:pPr>
                    </w:p>
                    <w:p w14:paraId="3A455144" w14:textId="77777777" w:rsidR="00B11FDE" w:rsidRPr="00F31D8F" w:rsidRDefault="00354FE5" w:rsidP="00B11FDE">
                      <w:pPr>
                        <w:spacing w:after="0" w:line="240" w:lineRule="auto"/>
                        <w:ind w:left="1440" w:firstLine="720"/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F</w:t>
                      </w:r>
                      <w:r w:rsidR="004B4EC5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lorida </w:t>
                      </w:r>
                      <w:r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CEC SEALS Day 3-</w:t>
                      </w:r>
                      <w:r w:rsidR="00D35F56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February 27, 2021, </w:t>
                      </w:r>
                      <w:r w:rsidR="00B11FDE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10:00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am </w:t>
                      </w:r>
                      <w:r w:rsidR="00B11FDE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>-11:00</w:t>
                      </w:r>
                      <w:r w:rsidR="0046523A" w:rsidRPr="00F31D8F">
                        <w:rPr>
                          <w:rFonts w:asciiTheme="majorHAnsi" w:eastAsia="Times New Roman" w:hAnsiTheme="majorHAnsi" w:cstheme="majorHAnsi"/>
                          <w:b/>
                          <w:color w:val="363636"/>
                          <w:sz w:val="24"/>
                          <w:szCs w:val="24"/>
                          <w:lang w:val="en"/>
                        </w:rPr>
                        <w:t xml:space="preserve"> am</w:t>
                      </w:r>
                    </w:p>
                    <w:p w14:paraId="104B6484" w14:textId="77777777" w:rsidR="0053428C" w:rsidRDefault="0053428C" w:rsidP="0053428C">
                      <w:pPr>
                        <w:spacing w:after="0" w:line="240" w:lineRule="auto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Preparing to meet with your Legislators</w:t>
                      </w:r>
                    </w:p>
                    <w:p w14:paraId="375BD905" w14:textId="53A40A42" w:rsidR="004B4EC5" w:rsidRPr="00810172" w:rsidRDefault="004B4EC5" w:rsidP="0053428C">
                      <w:pPr>
                        <w:spacing w:after="0" w:line="240" w:lineRule="auto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ab/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Taryn Wade, F</w:t>
                      </w:r>
                      <w:r w:rsidR="00662F9C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lorida 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CEC Information Specialist</w:t>
                      </w:r>
                    </w:p>
                    <w:p w14:paraId="59A17014" w14:textId="77777777" w:rsidR="0053428C" w:rsidRDefault="0053428C" w:rsidP="0053428C">
                      <w:pPr>
                        <w:spacing w:after="0" w:line="240" w:lineRule="auto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</w:pPr>
                      <w:r w:rsidRPr="0053428C"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>How to Stay Involved and Continue to Advocate</w:t>
                      </w:r>
                    </w:p>
                    <w:p w14:paraId="21559240" w14:textId="5893CEB1" w:rsidR="004B4EC5" w:rsidRDefault="004B4EC5" w:rsidP="0053428C">
                      <w:pPr>
                        <w:spacing w:after="0" w:line="240" w:lineRule="auto"/>
                        <w:ind w:left="288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24"/>
                          <w:szCs w:val="24"/>
                          <w:lang w:val="en"/>
                        </w:rPr>
                        <w:tab/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Angela Weary-Crooks, F</w:t>
                      </w:r>
                      <w:r w:rsidR="00662F9C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 xml:space="preserve">lorida 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>CEC CAN Representative</w:t>
                      </w:r>
                    </w:p>
                    <w:p w14:paraId="40AD624A" w14:textId="77777777" w:rsidR="000E5B7C" w:rsidRPr="00810172" w:rsidRDefault="000E5B7C" w:rsidP="000E5B7C">
                      <w:pPr>
                        <w:spacing w:after="0"/>
                        <w:ind w:left="2520" w:firstLine="360"/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  <w:lang w:val="en"/>
                        </w:rPr>
                        <w:tab/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 xml:space="preserve">Lynne </w:t>
                      </w:r>
                      <w:proofErr w:type="spellStart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Mowatt</w:t>
                      </w:r>
                      <w:proofErr w:type="spellEnd"/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 xml:space="preserve"> </w:t>
                      </w:r>
                      <w:r w:rsidRPr="00810172">
                        <w:rPr>
                          <w:rFonts w:asciiTheme="majorHAnsi" w:eastAsia="Times New Roman" w:hAnsiTheme="majorHAnsi" w:cstheme="majorHAnsi"/>
                          <w:color w:val="363636"/>
                          <w:sz w:val="18"/>
                          <w:szCs w:val="18"/>
                        </w:rPr>
                        <w:t>CASE Legislative Chair</w:t>
                      </w:r>
                    </w:p>
                    <w:p w14:paraId="6AD852B3" w14:textId="77777777" w:rsidR="00E50276" w:rsidRPr="007C54C7" w:rsidRDefault="00E50276" w:rsidP="00E50276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C00000"/>
                          <w:sz w:val="24"/>
                          <w:szCs w:val="24"/>
                          <w:lang w:val="en"/>
                        </w:rPr>
                      </w:pPr>
                      <w:r w:rsidRPr="007C54C7">
                        <w:rPr>
                          <w:rFonts w:asciiTheme="majorHAnsi" w:eastAsia="Times New Roman" w:hAnsiTheme="majorHAnsi" w:cstheme="majorHAnsi"/>
                          <w:color w:val="C00000"/>
                          <w:sz w:val="24"/>
                          <w:szCs w:val="24"/>
                          <w:lang w:val="en"/>
                        </w:rPr>
                        <w:t>Registration Link</w:t>
                      </w:r>
                    </w:p>
                    <w:p w14:paraId="07E998BD" w14:textId="77777777" w:rsidR="00E50276" w:rsidRDefault="00906F43" w:rsidP="00E50276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201F1E"/>
                        </w:rPr>
                      </w:pPr>
                      <w:hyperlink r:id="rId13" w:tooltip="Original URL: https://us02web.zoom.us/webinar/register/WN_gwMPaWn2ThmLWN2Z2nnc-Q. Click or tap if you trust this link." w:history="1">
                        <w:r w:rsidR="007C54C7">
                          <w:rPr>
                            <w:rStyle w:val="Hyperlink"/>
                            <w:rFonts w:ascii="Calibri" w:hAnsi="Calibri" w:cs="Calibri"/>
                          </w:rPr>
                          <w:t>https://us02web.zoom.us/webinar/register/WN_gwMPaWn2ThmLWN2Z2nnc-Q</w:t>
                        </w:r>
                      </w:hyperlink>
                    </w:p>
                    <w:p w14:paraId="279539F1" w14:textId="77777777" w:rsidR="007C54C7" w:rsidRPr="00F31D8F" w:rsidRDefault="007C54C7" w:rsidP="00E50276">
                      <w:pPr>
                        <w:spacing w:after="0" w:line="240" w:lineRule="auto"/>
                        <w:jc w:val="center"/>
                        <w:rPr>
                          <w:rFonts w:asciiTheme="majorHAnsi" w:eastAsia="Times New Roman" w:hAnsiTheme="majorHAnsi" w:cstheme="majorHAnsi"/>
                          <w:color w:val="363636"/>
                          <w:sz w:val="10"/>
                          <w:szCs w:val="10"/>
                          <w:lang w:val="en"/>
                        </w:rPr>
                      </w:pPr>
                    </w:p>
                    <w:p w14:paraId="22DC9DA2" w14:textId="77777777" w:rsidR="006E6BF6" w:rsidRDefault="006E6BF6" w:rsidP="006E6BF6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Britannic Bold" w:hAnsi="Britannic Bold" w:cs="Arial"/>
                          <w:color w:val="000000"/>
                          <w:sz w:val="28"/>
                          <w:szCs w:val="28"/>
                        </w:rPr>
                        <w:t xml:space="preserve">Email questions to: </w:t>
                      </w:r>
                      <w:hyperlink r:id="rId14" w:history="1">
                        <w:r w:rsidR="006548E7" w:rsidRPr="00B7325B">
                          <w:rPr>
                            <w:rStyle w:val="Hyperlink"/>
                            <w:rFonts w:ascii="Britannic Bold" w:hAnsi="Britannic Bold" w:cs="Arial"/>
                            <w:sz w:val="28"/>
                            <w:szCs w:val="28"/>
                          </w:rPr>
                          <w:t>fcecadvocacy@gmail.com</w:t>
                        </w:r>
                      </w:hyperlink>
                    </w:p>
                    <w:p w14:paraId="0498037B" w14:textId="77777777" w:rsidR="006548E7" w:rsidRDefault="006548E7" w:rsidP="006E6BF6">
                      <w:pPr>
                        <w:shd w:val="clear" w:color="auto" w:fill="D9E2F3" w:themeFill="accent5" w:themeFillTint="33"/>
                        <w:spacing w:after="0"/>
                        <w:jc w:val="center"/>
                        <w:rPr>
                          <w:rFonts w:ascii="Britannic Bold" w:hAnsi="Britannic Bold" w:cs="Arial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 wp14:anchorId="3D887913" wp14:editId="36DD5C51">
                <wp:simplePos x="0" y="0"/>
                <wp:positionH relativeFrom="page">
                  <wp:posOffset>292696</wp:posOffset>
                </wp:positionH>
                <wp:positionV relativeFrom="paragraph">
                  <wp:posOffset>958534</wp:posOffset>
                </wp:positionV>
                <wp:extent cx="1453559" cy="715952"/>
                <wp:effectExtent l="76200" t="76200" r="51435" b="103505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2566">
                          <a:off x="0" y="0"/>
                          <a:ext cx="1453559" cy="715952"/>
                        </a:xfrm>
                        <a:prstGeom prst="irregularSeal2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D019C" w14:textId="77777777" w:rsidR="006D493C" w:rsidRPr="000E5B7C" w:rsidRDefault="006D493C" w:rsidP="006D49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E5B7C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87913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7" type="#_x0000_t72" style="position:absolute;margin-left:23.05pt;margin-top:75.5pt;width:114.45pt;height:56.35pt;rotation:-521485fd;z-index:2516664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" fillcolor="#ffd966 [1943]" strokecolor="black [3213]" strokeweight="3pt">
                <v:textbox>
                  <w:txbxContent>
                    <w:p w14:paraId="27DD019C" w14:textId="77777777" w:rsidR="006D493C" w:rsidRPr="000E5B7C" w:rsidRDefault="006D493C" w:rsidP="006D493C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E5B7C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Free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E5B7C">
        <w:rPr>
          <w:noProof/>
        </w:rPr>
        <w:drawing>
          <wp:anchor distT="0" distB="0" distL="114300" distR="114300" simplePos="0" relativeHeight="251668479" behindDoc="0" locked="0" layoutInCell="1" allowOverlap="1" wp14:anchorId="327827D9" wp14:editId="06E639D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825500" cy="266700"/>
            <wp:effectExtent l="0" t="0" r="0" b="0"/>
            <wp:wrapNone/>
            <wp:docPr id="2" name="Picture 2" descr="C:\Users\wearyca\Desktop\FC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aryca\Desktop\FCE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3" b="-17977"/>
                    <a:stretch/>
                  </pic:blipFill>
                  <pic:spPr bwMode="auto">
                    <a:xfrm>
                      <a:off x="0" y="0"/>
                      <a:ext cx="825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15B7">
        <w:rPr>
          <w:noProof/>
        </w:rPr>
        <w:drawing>
          <wp:anchor distT="0" distB="0" distL="114300" distR="114300" simplePos="0" relativeHeight="251660286" behindDoc="0" locked="0" layoutInCell="1" allowOverlap="1" wp14:anchorId="75224854" wp14:editId="203960DB">
            <wp:simplePos x="0" y="0"/>
            <wp:positionH relativeFrom="page">
              <wp:align>right</wp:align>
            </wp:positionH>
            <wp:positionV relativeFrom="paragraph">
              <wp:posOffset>-970280</wp:posOffset>
            </wp:positionV>
            <wp:extent cx="7770310" cy="10934700"/>
            <wp:effectExtent l="0" t="0" r="2540" b="0"/>
            <wp:wrapNone/>
            <wp:docPr id="15" name="Picture 8" descr="Florida State Capit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Florida State Capitol - Wikipedia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310" cy="109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B7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83BBD" w:rsidRPr="00B11FDE">
        <w:rPr>
          <w:noProof/>
        </w:rPr>
        <w:drawing>
          <wp:anchor distT="0" distB="0" distL="114300" distR="114300" simplePos="0" relativeHeight="251667455" behindDoc="0" locked="0" layoutInCell="1" allowOverlap="1" wp14:anchorId="74883731" wp14:editId="137CA0C9">
            <wp:simplePos x="0" y="0"/>
            <wp:positionH relativeFrom="margin">
              <wp:posOffset>1416050</wp:posOffset>
            </wp:positionH>
            <wp:positionV relativeFrom="paragraph">
              <wp:posOffset>984250</wp:posOffset>
            </wp:positionV>
            <wp:extent cx="582770" cy="497840"/>
            <wp:effectExtent l="0" t="0" r="8255" b="0"/>
            <wp:wrapNone/>
            <wp:docPr id="4" name="Picture 4" descr="C:\Users\wearyca\Downloads\scale_gold_pc_1600_clr_2403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aryca\Downloads\scale_gold_pc_1600_clr_2403 (2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49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BBD" w:rsidRPr="006548E7">
        <w:rPr>
          <w:noProof/>
        </w:rPr>
        <w:drawing>
          <wp:anchor distT="0" distB="0" distL="114300" distR="114300" simplePos="0" relativeHeight="251663359" behindDoc="0" locked="0" layoutInCell="1" allowOverlap="1" wp14:anchorId="1DED0861" wp14:editId="6E41EDCA">
            <wp:simplePos x="0" y="0"/>
            <wp:positionH relativeFrom="margin">
              <wp:posOffset>5086985</wp:posOffset>
            </wp:positionH>
            <wp:positionV relativeFrom="paragraph">
              <wp:posOffset>939800</wp:posOffset>
            </wp:positionV>
            <wp:extent cx="638810" cy="638491"/>
            <wp:effectExtent l="0" t="0" r="8890" b="9525"/>
            <wp:wrapNone/>
            <wp:docPr id="18" name="Picture 18" descr="C:\Users\wearyca\Downloads\figure_holding_justice_scales_1600_clr_18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earyca\Downloads\figure_holding_justice_scales_1600_clr_1819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C7" w:rsidRPr="006548E7">
        <w:rPr>
          <w:noProof/>
        </w:rPr>
        <w:drawing>
          <wp:anchor distT="0" distB="0" distL="114300" distR="114300" simplePos="0" relativeHeight="251662335" behindDoc="0" locked="0" layoutInCell="1" allowOverlap="1" wp14:anchorId="66F40315" wp14:editId="3A2720F5">
            <wp:simplePos x="0" y="0"/>
            <wp:positionH relativeFrom="margin">
              <wp:posOffset>533400</wp:posOffset>
            </wp:positionH>
            <wp:positionV relativeFrom="paragraph">
              <wp:posOffset>4772660</wp:posOffset>
            </wp:positionV>
            <wp:extent cx="1496564" cy="1925638"/>
            <wp:effectExtent l="0" t="0" r="0" b="0"/>
            <wp:wrapNone/>
            <wp:docPr id="17" name="Picture 17" descr="C:\Users\wearyca\Downloads\judge_with_robe_1600_clr_128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earyca\Downloads\judge_with_robe_1600_clr_128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564" cy="192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54C7" w:rsidRPr="00B228EB">
        <w:rPr>
          <w:noProof/>
        </w:rPr>
        <w:drawing>
          <wp:anchor distT="0" distB="0" distL="114300" distR="114300" simplePos="0" relativeHeight="251665407" behindDoc="0" locked="0" layoutInCell="1" allowOverlap="1" wp14:anchorId="0A28392A" wp14:editId="5B2F70D0">
            <wp:simplePos x="0" y="0"/>
            <wp:positionH relativeFrom="margin">
              <wp:align>left</wp:align>
            </wp:positionH>
            <wp:positionV relativeFrom="paragraph">
              <wp:posOffset>7983220</wp:posOffset>
            </wp:positionV>
            <wp:extent cx="1211580" cy="1879116"/>
            <wp:effectExtent l="0" t="0" r="0" b="0"/>
            <wp:wrapNone/>
            <wp:docPr id="20" name="Picture 20" descr="C:\Users\wearyca\Downloads\figure_with_megaphone_wearing_sign_18127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earyca\Downloads\figure_with_megaphone_wearing_sign_18127 (1)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87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459" w:rsidRPr="00693459">
        <w:t xml:space="preserve">  </w:t>
      </w:r>
    </w:p>
    <w:sectPr w:rsidR="009606A5" w:rsidSect="006934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 w15:restartNumberingAfterBreak="0">
    <w:nsid w:val="09EF4011"/>
    <w:multiLevelType w:val="hybridMultilevel"/>
    <w:tmpl w:val="197AB2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E21F6"/>
    <w:multiLevelType w:val="hybridMultilevel"/>
    <w:tmpl w:val="48568B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F638E"/>
    <w:multiLevelType w:val="hybridMultilevel"/>
    <w:tmpl w:val="16C28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438A54AB"/>
    <w:multiLevelType w:val="hybridMultilevel"/>
    <w:tmpl w:val="E018BA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4837343E"/>
    <w:multiLevelType w:val="hybridMultilevel"/>
    <w:tmpl w:val="8DC065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6AAC1C7C"/>
    <w:multiLevelType w:val="hybridMultilevel"/>
    <w:tmpl w:val="20D6246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67"/>
    <w:rsid w:val="00034401"/>
    <w:rsid w:val="00090E7E"/>
    <w:rsid w:val="000E5B7C"/>
    <w:rsid w:val="00221367"/>
    <w:rsid w:val="00262D97"/>
    <w:rsid w:val="002931EB"/>
    <w:rsid w:val="00354FE5"/>
    <w:rsid w:val="003B2108"/>
    <w:rsid w:val="003B7371"/>
    <w:rsid w:val="0046523A"/>
    <w:rsid w:val="004B4EC5"/>
    <w:rsid w:val="005215B7"/>
    <w:rsid w:val="0053428C"/>
    <w:rsid w:val="006548E7"/>
    <w:rsid w:val="00662F9C"/>
    <w:rsid w:val="00693459"/>
    <w:rsid w:val="006D493C"/>
    <w:rsid w:val="006E6BF6"/>
    <w:rsid w:val="007C54C7"/>
    <w:rsid w:val="00810172"/>
    <w:rsid w:val="00906F43"/>
    <w:rsid w:val="009606A5"/>
    <w:rsid w:val="009669EE"/>
    <w:rsid w:val="0099306A"/>
    <w:rsid w:val="00B11FDE"/>
    <w:rsid w:val="00B228EB"/>
    <w:rsid w:val="00B8394D"/>
    <w:rsid w:val="00BD089D"/>
    <w:rsid w:val="00C37D5E"/>
    <w:rsid w:val="00C83BBD"/>
    <w:rsid w:val="00CD440F"/>
    <w:rsid w:val="00D35F56"/>
    <w:rsid w:val="00DC08A6"/>
    <w:rsid w:val="00E50276"/>
    <w:rsid w:val="00F3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D1BC2"/>
  <w15:chartTrackingRefBased/>
  <w15:docId w15:val="{05DA80A1-A1FD-4455-B83B-FE49C77C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6BF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2F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s02web.zoom.us%2Fwebinar%2Fregister%2FWN_t2ZXqIN6TBC7NbBJlSFWhg&amp;data=04%7C01%7Ckarenr1%40usf.edu%7Ce9b0791278464fd38f2f08d8c2de2167%7C741bf7dee2e546df8d6782607df9deaa%7C0%7C0%7C637473606589548591%7CUnknown%7CTWFpbGZsb3d8eyJWIjoiMC4wLjAwMDAiLCJQIjoiV2luMzIiLCJBTiI6Ik1haWwiLCJXVCI6Mn0%3D%7C1000&amp;sdata=O8rNX2TYX7tF%2BDISxR1k18hiwiK3BfmOYQp6xr%2BJ%2Fkg%3D&amp;reserved=0" TargetMode="External"/><Relationship Id="rId13" Type="http://schemas.openxmlformats.org/officeDocument/2006/relationships/hyperlink" Target="https://nam04.safelinks.protection.outlook.com/?url=https%3A%2F%2Fus02web.zoom.us%2Fwebinar%2Fregister%2FWN_gwMPaWn2ThmLWN2Z2nnc-Q&amp;data=04%7C01%7Ckarenr1%40usf.edu%7Ce9b0791278464fd38f2f08d8c2de2167%7C741bf7dee2e546df8d6782607df9deaa%7C0%7C0%7C637473606589548591%7CUnknown%7CTWFpbGZsb3d8eyJWIjoiMC4wLjAwMDAiLCJQIjoiV2luMzIiLCJBTiI6Ik1haWwiLCJXVCI6Mn0%3D%7C1000&amp;sdata=kKK10LO43pgneCirGinNl5PLxd0gmNGo41c0TpZH8X4%3D&amp;reserved=0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nam04.safelinks.protection.outlook.com/?url=https%3A%2F%2Fus02web.zoom.us%2Fwebinar%2Fregister%2FWN_qJrizAUnQEiRvQeF8TG_jA&amp;data=04%7C01%7Ckarenr1%40usf.edu%7Ce9b0791278464fd38f2f08d8c2de2167%7C741bf7dee2e546df8d6782607df9deaa%7C0%7C0%7C637473606589538632%7CUnknown%7CTWFpbGZsb3d8eyJWIjoiMC4wLjAwMDAiLCJQIjoiV2luMzIiLCJBTiI6Ik1haWwiLCJXVCI6Mn0%3D%7C1000&amp;sdata=NBfr%2FEE3AywH6HepAyVFySjB66FB567Z9OwbWQp%2BBMA%3D&amp;reserved=0" TargetMode="External"/><Relationship Id="rId12" Type="http://schemas.openxmlformats.org/officeDocument/2006/relationships/hyperlink" Target="https://nam04.safelinks.protection.outlook.com/?url=https%3A%2F%2Fus02web.zoom.us%2Fwebinar%2Fregister%2FWN_t2ZXqIN6TBC7NbBJlSFWhg&amp;data=04%7C01%7Ckarenr1%40usf.edu%7Ce9b0791278464fd38f2f08d8c2de2167%7C741bf7dee2e546df8d6782607df9deaa%7C0%7C0%7C637473606589548591%7CUnknown%7CTWFpbGZsb3d8eyJWIjoiMC4wLjAwMDAiLCJQIjoiV2luMzIiLCJBTiI6Ik1haWwiLCJXVCI6Mn0%3D%7C1000&amp;sdata=O8rNX2TYX7tF%2BDISxR1k18hiwiK3BfmOYQp6xr%2BJ%2Fkg%3D&amp;reserved=0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am04.safelinks.protection.outlook.com/?url=https%3A%2F%2Fus02web.zoom.us%2Fwebinar%2Fregister%2FWN_qJrizAUnQEiRvQeF8TG_jA&amp;data=04%7C01%7Ckarenr1%40usf.edu%7Ce9b0791278464fd38f2f08d8c2de2167%7C741bf7dee2e546df8d6782607df9deaa%7C0%7C0%7C637473606589538632%7CUnknown%7CTWFpbGZsb3d8eyJWIjoiMC4wLjAwMDAiLCJQIjoiV2luMzIiLCJBTiI6Ik1haWwiLCJXVCI6Mn0%3D%7C1000&amp;sdata=NBfr%2FEE3AywH6HepAyVFySjB66FB567Z9OwbWQp%2BBMA%3D&amp;reserved=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mailto:fcecadvocacy@gmai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nam04.safelinks.protection.outlook.com/?url=https%3A%2F%2Fus02web.zoom.us%2Fwebinar%2Fregister%2FWN_gwMPaWn2ThmLWN2Z2nnc-Q&amp;data=04%7C01%7Ckarenr1%40usf.edu%7Ce9b0791278464fd38f2f08d8c2de2167%7C741bf7dee2e546df8d6782607df9deaa%7C0%7C0%7C637473606589548591%7CUnknown%7CTWFpbGZsb3d8eyJWIjoiMC4wLjAwMDAiLCJQIjoiV2luMzIiLCJBTiI6Ik1haWwiLCJXVCI6Mn0%3D%7C1000&amp;sdata=kKK10LO43pgneCirGinNl5PLxd0gmNGo41c0TpZH8X4%3D&amp;reserved=0" TargetMode="External"/><Relationship Id="rId14" Type="http://schemas.openxmlformats.org/officeDocument/2006/relationships/hyperlink" Target="mailto:fcecadvocacy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A5E95-BCA3-4D6F-B4F9-FAD99E4B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Weary-Crooks</dc:creator>
  <cp:keywords/>
  <dc:description/>
  <cp:lastModifiedBy>Barbara Johns</cp:lastModifiedBy>
  <cp:revision>2</cp:revision>
  <cp:lastPrinted>2021-01-13T10:38:00Z</cp:lastPrinted>
  <dcterms:created xsi:type="dcterms:W3CDTF">2021-04-30T14:42:00Z</dcterms:created>
  <dcterms:modified xsi:type="dcterms:W3CDTF">2021-04-30T14:42:00Z</dcterms:modified>
</cp:coreProperties>
</file>